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CED15" w14:textId="77777777" w:rsidR="00A720C9" w:rsidRPr="008C02AE" w:rsidRDefault="00A720C9" w:rsidP="00FD200D">
      <w:pPr>
        <w:pStyle w:val="Heading1"/>
        <w:jc w:val="center"/>
        <w:rPr>
          <w:b w:val="0"/>
        </w:rPr>
      </w:pPr>
      <w:r w:rsidRPr="008C02AE">
        <w:rPr>
          <w:rFonts w:eastAsia="Calibri"/>
        </w:rPr>
        <w:t>Food Hygiene &amp; Safety</w:t>
      </w:r>
    </w:p>
    <w:p w14:paraId="134BB40B" w14:textId="4086889A" w:rsidR="004C6602" w:rsidRDefault="004C6602" w:rsidP="004C6602">
      <w:pPr>
        <w:pStyle w:val="Heading2"/>
      </w:pPr>
      <w:r w:rsidRPr="008C02AE">
        <w:t>Food Safety Scenarios</w:t>
      </w:r>
      <w:r>
        <w:t xml:space="preserve"> </w:t>
      </w:r>
      <w:r w:rsidRPr="000B437B">
        <w:t xml:space="preserve">Student </w:t>
      </w:r>
      <w:r>
        <w:t xml:space="preserve">Worksheet </w:t>
      </w:r>
    </w:p>
    <w:p w14:paraId="04335304" w14:textId="77777777" w:rsidR="004C6602" w:rsidRPr="004C6602" w:rsidRDefault="004C6602" w:rsidP="004C6602"/>
    <w:p w14:paraId="5A46D3CD" w14:textId="77777777" w:rsidR="004C6602" w:rsidRPr="00FD200D" w:rsidRDefault="004C6602" w:rsidP="004C6602">
      <w:pPr>
        <w:pStyle w:val="Heading3"/>
      </w:pPr>
      <w:r w:rsidRPr="00FD200D">
        <w:t xml:space="preserve">Scenario 1 </w:t>
      </w:r>
    </w:p>
    <w:p w14:paraId="6A383616" w14:textId="77777777" w:rsidR="004C6602" w:rsidRPr="000B437B" w:rsidRDefault="004C6602" w:rsidP="004C6602">
      <w:pPr>
        <w:rPr>
          <w:rFonts w:cs="Arial"/>
          <w:i/>
          <w:szCs w:val="24"/>
        </w:rPr>
      </w:pPr>
      <w:r w:rsidRPr="000B437B">
        <w:rPr>
          <w:rFonts w:cs="Arial"/>
          <w:i/>
          <w:iCs/>
          <w:szCs w:val="24"/>
        </w:rPr>
        <w:t>Hannah</w:t>
      </w:r>
      <w:r w:rsidRPr="000B437B">
        <w:rPr>
          <w:rFonts w:cs="Arial"/>
          <w:b/>
          <w:bCs/>
          <w:i/>
          <w:iCs/>
          <w:szCs w:val="24"/>
        </w:rPr>
        <w:t xml:space="preserve"> </w:t>
      </w:r>
      <w:r w:rsidRPr="000B437B">
        <w:rPr>
          <w:rFonts w:cs="Arial"/>
          <w:i/>
          <w:iCs/>
          <w:szCs w:val="24"/>
        </w:rPr>
        <w:t xml:space="preserve">gets symptoms of foodborne illness after eating at a barbecue. Hannah visits the pharmacist to talk about her symptoms </w:t>
      </w:r>
      <w:r w:rsidRPr="000B437B">
        <w:rPr>
          <w:rFonts w:cs="Arial"/>
          <w:i/>
          <w:szCs w:val="24"/>
        </w:rPr>
        <w:t xml:space="preserve"> </w:t>
      </w:r>
    </w:p>
    <w:p w14:paraId="097FE94D" w14:textId="77777777" w:rsidR="004C6602" w:rsidRDefault="004C6602" w:rsidP="004C6602">
      <w:r>
        <w:rPr>
          <w:noProof/>
        </w:rPr>
        <w:drawing>
          <wp:inline distT="0" distB="0" distL="0" distR="0" wp14:anchorId="4F7B620E" wp14:editId="4B6D83DC">
            <wp:extent cx="577215" cy="1137263"/>
            <wp:effectExtent l="0" t="0" r="0" b="635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rcRect l="12251" t="55400" r="84094" b="19000"/>
                    <a:stretch>
                      <a:fillRect/>
                    </a:stretch>
                  </pic:blipFill>
                  <pic:spPr>
                    <a:xfrm>
                      <a:off x="0" y="0"/>
                      <a:ext cx="577215" cy="1137263"/>
                    </a:xfrm>
                    <a:prstGeom prst="rect">
                      <a:avLst/>
                    </a:prstGeom>
                  </pic:spPr>
                </pic:pic>
              </a:graphicData>
            </a:graphic>
          </wp:inline>
        </w:drawing>
      </w:r>
      <w:r>
        <w:rPr>
          <w:noProof/>
        </w:rPr>
        <w:drawing>
          <wp:inline distT="0" distB="0" distL="0" distR="0" wp14:anchorId="43686CE2" wp14:editId="1825EB67">
            <wp:extent cx="579120" cy="1175703"/>
            <wp:effectExtent l="0" t="0" r="0" b="571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rcRect l="19344" t="29037" r="77110" b="45364"/>
                    <a:stretch>
                      <a:fillRect/>
                    </a:stretch>
                  </pic:blipFill>
                  <pic:spPr>
                    <a:xfrm>
                      <a:off x="0" y="0"/>
                      <a:ext cx="579120" cy="1175703"/>
                    </a:xfrm>
                    <a:prstGeom prst="rect">
                      <a:avLst/>
                    </a:prstGeom>
                  </pic:spPr>
                </pic:pic>
              </a:graphicData>
            </a:graphic>
          </wp:inline>
        </w:drawing>
      </w:r>
    </w:p>
    <w:p w14:paraId="0B25D364" w14:textId="77777777" w:rsidR="004C6602" w:rsidRDefault="004C6602" w:rsidP="004C6602">
      <w:pPr>
        <w:pStyle w:val="ListParagraph"/>
        <w:numPr>
          <w:ilvl w:val="0"/>
          <w:numId w:val="8"/>
        </w:numPr>
      </w:pPr>
      <w:r w:rsidRPr="006A4CE1">
        <w:t>Do you agree or disagree with Hannah’s statement</w:t>
      </w:r>
      <w:r>
        <w:t xml:space="preserve"> about whether foodborne infections</w:t>
      </w:r>
      <w:r w:rsidRPr="006A4CE1">
        <w:t xml:space="preserve"> </w:t>
      </w:r>
      <w:proofErr w:type="gramStart"/>
      <w:r w:rsidRPr="006A4CE1">
        <w:t>keeps</w:t>
      </w:r>
      <w:proofErr w:type="gramEnd"/>
      <w:r w:rsidRPr="006A4CE1">
        <w:t xml:space="preserve"> our immune systems strong, and why? </w:t>
      </w:r>
      <w:r>
        <w:br/>
      </w:r>
      <w:r>
        <w:br/>
      </w:r>
    </w:p>
    <w:p w14:paraId="452B6172" w14:textId="77777777" w:rsidR="004C6602" w:rsidRPr="006A4CE1" w:rsidRDefault="004C6602" w:rsidP="004C6602">
      <w:pPr>
        <w:pStyle w:val="ListParagraph"/>
      </w:pPr>
      <w:r>
        <w:br/>
      </w:r>
      <w:r>
        <w:br/>
      </w:r>
      <w:r>
        <w:br/>
      </w:r>
      <w:r>
        <w:br/>
      </w:r>
    </w:p>
    <w:p w14:paraId="2C461C25" w14:textId="77777777" w:rsidR="004C6602" w:rsidRDefault="004C6602" w:rsidP="004C6602">
      <w:pPr>
        <w:pStyle w:val="ListParagraph"/>
        <w:numPr>
          <w:ilvl w:val="0"/>
          <w:numId w:val="8"/>
        </w:numPr>
      </w:pPr>
      <w:r w:rsidRPr="006A4CE1">
        <w:t>Why might foodborne illness be more dangerous for some groups of people such as pregnant women, the elderly, children</w:t>
      </w:r>
      <w:r>
        <w:t xml:space="preserve"> under five and people with weakened immune systems</w:t>
      </w:r>
      <w:r w:rsidRPr="006A4CE1">
        <w:t>?</w:t>
      </w:r>
      <w:r>
        <w:br/>
      </w:r>
      <w:r>
        <w:br/>
      </w:r>
      <w:r>
        <w:br/>
      </w:r>
      <w:r>
        <w:br/>
      </w:r>
    </w:p>
    <w:p w14:paraId="18B28718" w14:textId="77777777" w:rsidR="004C6602" w:rsidRPr="006A4CE1" w:rsidRDefault="004C6602" w:rsidP="004C6602">
      <w:pPr>
        <w:pStyle w:val="ListParagraph"/>
      </w:pPr>
      <w:r>
        <w:br/>
      </w:r>
      <w:r>
        <w:br/>
      </w:r>
    </w:p>
    <w:p w14:paraId="13F55A6B" w14:textId="77777777" w:rsidR="004C6602" w:rsidRPr="006A4CE1" w:rsidRDefault="004C6602" w:rsidP="004C6602">
      <w:pPr>
        <w:pStyle w:val="ListParagraph"/>
        <w:numPr>
          <w:ilvl w:val="0"/>
          <w:numId w:val="8"/>
        </w:numPr>
      </w:pPr>
      <w:r w:rsidRPr="006A4CE1">
        <w:t>How can you ensure food is prepared safely when preparing for a barbecue? Think about safety of the consumer</w:t>
      </w:r>
      <w:r>
        <w:t xml:space="preserve"> (the person eating the food)</w:t>
      </w:r>
      <w:r w:rsidRPr="006A4CE1">
        <w:t>, personal safety, and keeping tools and equipment hygienic</w:t>
      </w:r>
    </w:p>
    <w:p w14:paraId="469A8546" w14:textId="77777777" w:rsidR="004C6602" w:rsidRDefault="004C6602" w:rsidP="004C6602">
      <w:pPr>
        <w:pStyle w:val="ListParagraph"/>
        <w:rPr>
          <w:rFonts w:cs="Arial"/>
          <w:szCs w:val="24"/>
        </w:rPr>
        <w:sectPr w:rsidR="004C6602" w:rsidSect="003A4244">
          <w:pgSz w:w="11906" w:h="16838"/>
          <w:pgMar w:top="1440" w:right="991" w:bottom="1440" w:left="851" w:header="708" w:footer="708" w:gutter="0"/>
          <w:cols w:space="708"/>
          <w:docGrid w:linePitch="360"/>
        </w:sectPr>
      </w:pPr>
      <w:r w:rsidRPr="00320EB4">
        <w:rPr>
          <w:rFonts w:cs="Arial"/>
          <w:szCs w:val="24"/>
        </w:rPr>
        <w:br/>
      </w:r>
      <w:r w:rsidRPr="00320EB4">
        <w:rPr>
          <w:rFonts w:cs="Arial"/>
          <w:szCs w:val="24"/>
        </w:rPr>
        <w:br/>
      </w:r>
      <w:r w:rsidRPr="00320EB4">
        <w:rPr>
          <w:rFonts w:cs="Arial"/>
          <w:szCs w:val="24"/>
        </w:rPr>
        <w:br/>
      </w:r>
    </w:p>
    <w:p w14:paraId="30F7B66E" w14:textId="77777777" w:rsidR="004C6602" w:rsidRPr="000B437B" w:rsidRDefault="004C6602" w:rsidP="004C6602">
      <w:pPr>
        <w:pStyle w:val="Heading3"/>
      </w:pPr>
      <w:r w:rsidRPr="000B437B">
        <w:lastRenderedPageBreak/>
        <w:t xml:space="preserve">Scenario 2 </w:t>
      </w:r>
    </w:p>
    <w:p w14:paraId="2A1E784C" w14:textId="77777777" w:rsidR="004C6602" w:rsidRDefault="004C6602" w:rsidP="004C6602">
      <w:pPr>
        <w:rPr>
          <w:rFonts w:cs="Arial"/>
          <w:i/>
          <w:szCs w:val="24"/>
        </w:rPr>
      </w:pPr>
      <w:r w:rsidRPr="000B437B">
        <w:rPr>
          <w:rFonts w:cs="Arial"/>
          <w:i/>
          <w:iCs/>
          <w:szCs w:val="24"/>
        </w:rPr>
        <w:t xml:space="preserve">Tiago’s mum is preparing chicken for dinner that evening and takes the chicken to the sink to wash it </w:t>
      </w:r>
    </w:p>
    <w:p w14:paraId="6DF9C962" w14:textId="77777777" w:rsidR="004C6602" w:rsidRPr="00F56782" w:rsidRDefault="004C6602" w:rsidP="004C6602">
      <w:pPr>
        <w:rPr>
          <w:rFonts w:cs="Arial"/>
          <w:i/>
          <w:szCs w:val="24"/>
        </w:rPr>
      </w:pPr>
      <w:r w:rsidRPr="000B437B">
        <w:rPr>
          <w:rFonts w:cs="Arial"/>
          <w:i/>
          <w:noProof/>
          <w:szCs w:val="24"/>
        </w:rPr>
        <w:drawing>
          <wp:inline distT="0" distB="0" distL="0" distR="0" wp14:anchorId="01C484F8" wp14:editId="6B2DDA8F">
            <wp:extent cx="1476375" cy="1009513"/>
            <wp:effectExtent l="0" t="0" r="0" b="635"/>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rotWithShape="1">
                    <a:blip r:embed="rId11">
                      <a:extLst>
                        <a:ext uri="{28A0092B-C50C-407E-A947-70E740481C1C}">
                          <a14:useLocalDpi xmlns:a14="http://schemas.microsoft.com/office/drawing/2010/main" val="0"/>
                        </a:ext>
                      </a:extLst>
                    </a:blip>
                    <a:srcRect l="15598" t="28846"/>
                    <a:stretch/>
                  </pic:blipFill>
                  <pic:spPr bwMode="auto">
                    <a:xfrm>
                      <a:off x="0" y="0"/>
                      <a:ext cx="1486322" cy="1016314"/>
                    </a:xfrm>
                    <a:prstGeom prst="rect">
                      <a:avLst/>
                    </a:prstGeom>
                    <a:ln>
                      <a:noFill/>
                    </a:ln>
                    <a:extLst>
                      <a:ext uri="{53640926-AAD7-44D8-BBD7-CCE9431645EC}">
                        <a14:shadowObscured xmlns:a14="http://schemas.microsoft.com/office/drawing/2010/main"/>
                      </a:ext>
                    </a:extLst>
                  </pic:spPr>
                </pic:pic>
              </a:graphicData>
            </a:graphic>
          </wp:inline>
        </w:drawing>
      </w:r>
      <w:r w:rsidRPr="000B437B">
        <w:rPr>
          <w:rFonts w:cs="Arial"/>
          <w:i/>
          <w:noProof/>
          <w:szCs w:val="24"/>
        </w:rPr>
        <w:drawing>
          <wp:inline distT="0" distB="0" distL="0" distR="0" wp14:anchorId="59269031" wp14:editId="37769C77">
            <wp:extent cx="1210945" cy="1127760"/>
            <wp:effectExtent l="0" t="0" r="8255"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1210945" cy="1127760"/>
                    </a:xfrm>
                    <a:prstGeom prst="rect">
                      <a:avLst/>
                    </a:prstGeom>
                  </pic:spPr>
                </pic:pic>
              </a:graphicData>
            </a:graphic>
          </wp:inline>
        </w:drawing>
      </w:r>
    </w:p>
    <w:p w14:paraId="22AFA346" w14:textId="77777777" w:rsidR="004C6602" w:rsidRPr="006E5985" w:rsidRDefault="004C6602" w:rsidP="004C6602">
      <w:pPr>
        <w:pStyle w:val="ListParagraph"/>
        <w:numPr>
          <w:ilvl w:val="0"/>
          <w:numId w:val="9"/>
        </w:numPr>
      </w:pPr>
      <w:r w:rsidRPr="006A4CE1">
        <w:t>Do you agree or disagree with Tiago’s comments about washing chicken and why?</w:t>
      </w:r>
      <w:r>
        <w:br/>
      </w:r>
      <w:r>
        <w:br/>
      </w:r>
      <w:r>
        <w:br/>
      </w:r>
      <w:r>
        <w:br/>
      </w:r>
      <w:r>
        <w:br/>
      </w:r>
      <w:r>
        <w:br/>
      </w:r>
      <w:r>
        <w:br/>
      </w:r>
    </w:p>
    <w:p w14:paraId="471772D8" w14:textId="77777777" w:rsidR="004C6602" w:rsidRPr="006A4CE1" w:rsidRDefault="004C6602" w:rsidP="004C6602">
      <w:pPr>
        <w:pStyle w:val="ListParagraph"/>
        <w:numPr>
          <w:ilvl w:val="0"/>
          <w:numId w:val="9"/>
        </w:numPr>
      </w:pPr>
      <w:r w:rsidRPr="006A4CE1">
        <w:t xml:space="preserve">Why might it be difficult to change food hygiene habits in the family home? </w:t>
      </w:r>
    </w:p>
    <w:p w14:paraId="699DAE12" w14:textId="77777777" w:rsidR="004C6602" w:rsidRDefault="004C6602" w:rsidP="004C6602">
      <w:pPr>
        <w:pStyle w:val="ListParagraph"/>
        <w:rPr>
          <w:rFonts w:cs="Arial"/>
          <w:szCs w:val="24"/>
        </w:rPr>
      </w:pPr>
    </w:p>
    <w:p w14:paraId="612BCE11" w14:textId="77777777" w:rsidR="004C6602" w:rsidRPr="00320EB4" w:rsidRDefault="004C6602" w:rsidP="004C6602">
      <w:pPr>
        <w:pStyle w:val="ListParagraph"/>
        <w:rPr>
          <w:rFonts w:cs="Arial"/>
          <w:szCs w:val="24"/>
        </w:rPr>
      </w:pPr>
      <w:r w:rsidRPr="00320EB4">
        <w:rPr>
          <w:rFonts w:cs="Arial"/>
          <w:szCs w:val="24"/>
        </w:rPr>
        <w:br/>
      </w:r>
      <w:r w:rsidRPr="00320EB4">
        <w:rPr>
          <w:rFonts w:cs="Arial"/>
          <w:szCs w:val="24"/>
        </w:rPr>
        <w:br/>
      </w:r>
      <w:r w:rsidRPr="00320EB4">
        <w:rPr>
          <w:rFonts w:cs="Arial"/>
          <w:szCs w:val="24"/>
        </w:rPr>
        <w:br/>
      </w:r>
      <w:r w:rsidRPr="00320EB4">
        <w:rPr>
          <w:rFonts w:cs="Arial"/>
          <w:szCs w:val="24"/>
        </w:rPr>
        <w:br/>
      </w:r>
    </w:p>
    <w:p w14:paraId="688D40BC" w14:textId="77777777" w:rsidR="004C6602" w:rsidRPr="006A4CE1" w:rsidRDefault="004C6602" w:rsidP="004C6602">
      <w:pPr>
        <w:pStyle w:val="ListParagraph"/>
        <w:numPr>
          <w:ilvl w:val="0"/>
          <w:numId w:val="9"/>
        </w:numPr>
      </w:pPr>
      <w:r w:rsidRPr="006A4CE1">
        <w:t>What food hygiene habits may you have picked up at home? Are they good or bad?</w:t>
      </w:r>
    </w:p>
    <w:p w14:paraId="0DF94EFB" w14:textId="77777777" w:rsidR="004C6602" w:rsidRDefault="004C6602" w:rsidP="004C6602">
      <w:pPr>
        <w:pStyle w:val="ListParagraph"/>
        <w:rPr>
          <w:rFonts w:cs="Arial"/>
          <w:szCs w:val="24"/>
        </w:rPr>
      </w:pPr>
      <w:r w:rsidRPr="00320EB4">
        <w:rPr>
          <w:rFonts w:cs="Arial"/>
          <w:szCs w:val="24"/>
        </w:rPr>
        <w:br/>
      </w:r>
    </w:p>
    <w:p w14:paraId="3057AF21" w14:textId="77777777" w:rsidR="004C6602" w:rsidRDefault="004C6602" w:rsidP="004C6602">
      <w:pPr>
        <w:pStyle w:val="ListParagraph"/>
        <w:rPr>
          <w:rFonts w:cs="Arial"/>
          <w:szCs w:val="24"/>
        </w:rPr>
      </w:pPr>
    </w:p>
    <w:p w14:paraId="2EE64474" w14:textId="77777777" w:rsidR="004C6602" w:rsidRPr="00320EB4" w:rsidRDefault="004C6602" w:rsidP="004C6602">
      <w:pPr>
        <w:pStyle w:val="ListParagraph"/>
        <w:rPr>
          <w:rFonts w:cs="Arial"/>
          <w:b/>
          <w:szCs w:val="24"/>
        </w:rPr>
      </w:pPr>
      <w:r w:rsidRPr="00320EB4">
        <w:rPr>
          <w:rFonts w:cs="Arial"/>
          <w:szCs w:val="24"/>
        </w:rPr>
        <w:br/>
      </w:r>
      <w:r w:rsidRPr="00320EB4">
        <w:rPr>
          <w:rFonts w:cs="Arial"/>
          <w:szCs w:val="24"/>
        </w:rPr>
        <w:br/>
      </w:r>
    </w:p>
    <w:p w14:paraId="52DCEA36" w14:textId="77777777" w:rsidR="004C6602" w:rsidRPr="006A4CE1" w:rsidRDefault="004C6602" w:rsidP="004C6602">
      <w:pPr>
        <w:pStyle w:val="ListParagraph"/>
        <w:numPr>
          <w:ilvl w:val="0"/>
          <w:numId w:val="9"/>
        </w:numPr>
      </w:pPr>
      <w:r w:rsidRPr="006A4CE1">
        <w:t xml:space="preserve">How can you remind yourself to follow good food hygiene rules and pick up good habits in the kitchen at home, </w:t>
      </w:r>
      <w:proofErr w:type="gramStart"/>
      <w:r w:rsidRPr="006A4CE1">
        <w:t>school</w:t>
      </w:r>
      <w:proofErr w:type="gramEnd"/>
      <w:r w:rsidRPr="006A4CE1">
        <w:t xml:space="preserve"> or work? </w:t>
      </w:r>
    </w:p>
    <w:p w14:paraId="0011EBD1" w14:textId="77777777" w:rsidR="004C6602" w:rsidRDefault="004C6602" w:rsidP="004C6602">
      <w:pPr>
        <w:rPr>
          <w:rFonts w:cs="Arial"/>
          <w:szCs w:val="24"/>
        </w:rPr>
      </w:pPr>
    </w:p>
    <w:p w14:paraId="4A906E5E" w14:textId="77777777" w:rsidR="004C6602" w:rsidRDefault="004C6602" w:rsidP="004C6602">
      <w:pPr>
        <w:rPr>
          <w:rFonts w:cs="Arial"/>
          <w:szCs w:val="24"/>
        </w:rPr>
      </w:pPr>
    </w:p>
    <w:p w14:paraId="21E6E3E5" w14:textId="77777777" w:rsidR="004C6602" w:rsidRDefault="004C6602" w:rsidP="004C6602">
      <w:pPr>
        <w:rPr>
          <w:rFonts w:cs="Arial"/>
          <w:szCs w:val="24"/>
        </w:rPr>
      </w:pPr>
    </w:p>
    <w:p w14:paraId="31C17DD7" w14:textId="77777777" w:rsidR="004C6602" w:rsidRDefault="004C6602" w:rsidP="004C6602">
      <w:pPr>
        <w:rPr>
          <w:rFonts w:cs="Arial"/>
          <w:szCs w:val="24"/>
        </w:rPr>
      </w:pPr>
    </w:p>
    <w:p w14:paraId="67057D0A" w14:textId="77777777" w:rsidR="004C6602" w:rsidRDefault="004C6602" w:rsidP="004C6602">
      <w:pPr>
        <w:rPr>
          <w:rFonts w:cs="Arial"/>
          <w:szCs w:val="24"/>
        </w:rPr>
      </w:pPr>
    </w:p>
    <w:p w14:paraId="589AE3F7" w14:textId="77777777" w:rsidR="004C6602" w:rsidRDefault="004C6602" w:rsidP="004C6602">
      <w:pPr>
        <w:rPr>
          <w:rFonts w:cs="Arial"/>
          <w:szCs w:val="24"/>
        </w:rPr>
      </w:pPr>
    </w:p>
    <w:p w14:paraId="492853D2" w14:textId="77777777" w:rsidR="004C6602" w:rsidRPr="000B437B" w:rsidRDefault="004C6602" w:rsidP="004C6602">
      <w:pPr>
        <w:rPr>
          <w:rFonts w:cs="Arial"/>
          <w:szCs w:val="24"/>
        </w:rPr>
      </w:pPr>
    </w:p>
    <w:p w14:paraId="2B247801" w14:textId="77777777" w:rsidR="004C6602" w:rsidRPr="000B437B" w:rsidRDefault="004C6602" w:rsidP="004C6602">
      <w:pPr>
        <w:pStyle w:val="Heading3"/>
      </w:pPr>
      <w:r w:rsidRPr="000B437B">
        <w:t>Scenario 3</w:t>
      </w:r>
    </w:p>
    <w:p w14:paraId="311C9A9A" w14:textId="77777777" w:rsidR="004C6602" w:rsidRPr="000B437B" w:rsidRDefault="004C6602" w:rsidP="004C6602">
      <w:pPr>
        <w:rPr>
          <w:rFonts w:cs="Arial"/>
          <w:i/>
          <w:szCs w:val="24"/>
        </w:rPr>
      </w:pPr>
      <w:r w:rsidRPr="000B437B">
        <w:rPr>
          <w:rFonts w:cs="Arial"/>
          <w:i/>
          <w:iCs/>
          <w:szCs w:val="24"/>
        </w:rPr>
        <w:t>Hugo is making his lunch for the next day. He checks the fridge to see what he can use</w:t>
      </w:r>
      <w:r w:rsidRPr="000B437B" w:rsidDel="00BB6076">
        <w:rPr>
          <w:rFonts w:cs="Arial"/>
          <w:i/>
          <w:szCs w:val="24"/>
        </w:rPr>
        <w:t xml:space="preserve"> </w:t>
      </w:r>
    </w:p>
    <w:p w14:paraId="3163D06D" w14:textId="77777777" w:rsidR="004C6602" w:rsidRPr="000B437B" w:rsidRDefault="004C6602" w:rsidP="004C6602">
      <w:pPr>
        <w:rPr>
          <w:rFonts w:cs="Arial"/>
          <w:szCs w:val="24"/>
        </w:rPr>
      </w:pPr>
      <w:r>
        <w:rPr>
          <w:noProof/>
        </w:rPr>
        <w:drawing>
          <wp:inline distT="0" distB="0" distL="0" distR="0" wp14:anchorId="5C5D53F3" wp14:editId="036A7F80">
            <wp:extent cx="842010" cy="1219200"/>
            <wp:effectExtent l="0" t="0" r="0"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rcRect l="2711" t="55133" r="92821" b="21797"/>
                    <a:stretch>
                      <a:fillRect/>
                    </a:stretch>
                  </pic:blipFill>
                  <pic:spPr>
                    <a:xfrm>
                      <a:off x="0" y="0"/>
                      <a:ext cx="842010" cy="1219200"/>
                    </a:xfrm>
                    <a:prstGeom prst="rect">
                      <a:avLst/>
                    </a:prstGeom>
                  </pic:spPr>
                </pic:pic>
              </a:graphicData>
            </a:graphic>
          </wp:inline>
        </w:drawing>
      </w:r>
      <w:r>
        <w:rPr>
          <w:noProof/>
        </w:rPr>
        <w:drawing>
          <wp:inline distT="0" distB="0" distL="0" distR="0" wp14:anchorId="27AA0C65" wp14:editId="41AA4FB0">
            <wp:extent cx="1400810" cy="1249680"/>
            <wp:effectExtent l="0" t="0" r="8890" b="762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1400810" cy="1249680"/>
                    </a:xfrm>
                    <a:prstGeom prst="rect">
                      <a:avLst/>
                    </a:prstGeom>
                  </pic:spPr>
                </pic:pic>
              </a:graphicData>
            </a:graphic>
          </wp:inline>
        </w:drawing>
      </w:r>
    </w:p>
    <w:p w14:paraId="5D3FAE34" w14:textId="77777777" w:rsidR="004C6602" w:rsidRDefault="004C6602" w:rsidP="004C6602">
      <w:pPr>
        <w:pStyle w:val="ListParagraph"/>
        <w:numPr>
          <w:ilvl w:val="0"/>
          <w:numId w:val="10"/>
        </w:numPr>
      </w:pPr>
      <w:r w:rsidRPr="006A4CE1">
        <w:t xml:space="preserve">Do you agree or disagree with Hugo about using the ham that is past its use by date and why? </w:t>
      </w:r>
    </w:p>
    <w:p w14:paraId="6F0ADB1A" w14:textId="77777777" w:rsidR="004C6602" w:rsidRPr="00320EB4" w:rsidRDefault="004C6602" w:rsidP="004C6602">
      <w:pPr>
        <w:pStyle w:val="ListParagraph"/>
        <w:rPr>
          <w:rFonts w:cs="Arial"/>
          <w:szCs w:val="24"/>
        </w:rPr>
      </w:pPr>
      <w:r w:rsidRPr="00320EB4">
        <w:rPr>
          <w:rFonts w:cs="Arial"/>
          <w:szCs w:val="24"/>
        </w:rPr>
        <w:br/>
      </w:r>
    </w:p>
    <w:p w14:paraId="0E8468F6" w14:textId="77777777" w:rsidR="004C6602" w:rsidRDefault="004C6602" w:rsidP="004C6602">
      <w:pPr>
        <w:rPr>
          <w:rFonts w:cs="Arial"/>
          <w:szCs w:val="24"/>
        </w:rPr>
      </w:pPr>
    </w:p>
    <w:p w14:paraId="08BB6A3B" w14:textId="77777777" w:rsidR="004C6602" w:rsidRPr="00320EB4" w:rsidRDefault="004C6602" w:rsidP="004C6602">
      <w:pPr>
        <w:pStyle w:val="ListParagraph"/>
        <w:rPr>
          <w:rFonts w:cs="Arial"/>
          <w:szCs w:val="24"/>
        </w:rPr>
      </w:pPr>
      <w:r w:rsidRPr="00320EB4">
        <w:rPr>
          <w:rFonts w:cs="Arial"/>
          <w:szCs w:val="24"/>
        </w:rPr>
        <w:br/>
      </w:r>
      <w:r w:rsidRPr="00320EB4">
        <w:rPr>
          <w:rFonts w:cs="Arial"/>
          <w:szCs w:val="24"/>
        </w:rPr>
        <w:br/>
      </w:r>
    </w:p>
    <w:p w14:paraId="18E70A24" w14:textId="77777777" w:rsidR="004C6602" w:rsidRPr="006A4CE1" w:rsidRDefault="004C6602" w:rsidP="004C6602">
      <w:pPr>
        <w:pStyle w:val="ListParagraph"/>
        <w:numPr>
          <w:ilvl w:val="0"/>
          <w:numId w:val="10"/>
        </w:numPr>
      </w:pPr>
      <w:r w:rsidRPr="006A4CE1">
        <w:t xml:space="preserve">What are the differences between use by and best before dates? </w:t>
      </w:r>
    </w:p>
    <w:p w14:paraId="727CBD19" w14:textId="77777777" w:rsidR="004C6602" w:rsidRPr="00320EB4" w:rsidRDefault="004C6602" w:rsidP="004C6602">
      <w:pPr>
        <w:pStyle w:val="ListParagraph"/>
        <w:rPr>
          <w:rFonts w:cs="Arial"/>
          <w:szCs w:val="24"/>
        </w:rPr>
      </w:pPr>
    </w:p>
    <w:p w14:paraId="366F66DD" w14:textId="77777777" w:rsidR="004C6602" w:rsidRDefault="004C6602" w:rsidP="004C6602">
      <w:pPr>
        <w:pStyle w:val="ListParagraph"/>
        <w:rPr>
          <w:rFonts w:cs="Arial"/>
          <w:szCs w:val="24"/>
        </w:rPr>
      </w:pPr>
    </w:p>
    <w:p w14:paraId="6AC9ECA5" w14:textId="77777777" w:rsidR="004C6602" w:rsidRDefault="004C6602" w:rsidP="004C6602">
      <w:pPr>
        <w:pStyle w:val="ListParagraph"/>
        <w:rPr>
          <w:rFonts w:cs="Arial"/>
          <w:szCs w:val="24"/>
        </w:rPr>
      </w:pPr>
      <w:r w:rsidRPr="00320EB4">
        <w:rPr>
          <w:rFonts w:cs="Arial"/>
          <w:szCs w:val="24"/>
        </w:rPr>
        <w:br/>
      </w:r>
      <w:r w:rsidRPr="00320EB4">
        <w:rPr>
          <w:rFonts w:cs="Arial"/>
          <w:szCs w:val="24"/>
        </w:rPr>
        <w:br/>
      </w:r>
      <w:r w:rsidRPr="00320EB4">
        <w:rPr>
          <w:rFonts w:cs="Arial"/>
          <w:szCs w:val="24"/>
        </w:rPr>
        <w:br/>
      </w:r>
    </w:p>
    <w:p w14:paraId="5F887744" w14:textId="77777777" w:rsidR="004C6602" w:rsidRPr="00320EB4" w:rsidRDefault="004C6602" w:rsidP="004C6602">
      <w:pPr>
        <w:pStyle w:val="ListParagraph"/>
        <w:rPr>
          <w:rFonts w:cs="Arial"/>
          <w:szCs w:val="24"/>
        </w:rPr>
      </w:pPr>
      <w:r w:rsidRPr="00320EB4">
        <w:rPr>
          <w:rFonts w:cs="Arial"/>
          <w:szCs w:val="24"/>
        </w:rPr>
        <w:br/>
      </w:r>
    </w:p>
    <w:p w14:paraId="11545954" w14:textId="77777777" w:rsidR="004C6602" w:rsidRPr="006A4CE1" w:rsidRDefault="004C6602" w:rsidP="004C6602">
      <w:pPr>
        <w:pStyle w:val="ListParagraph"/>
        <w:numPr>
          <w:ilvl w:val="0"/>
          <w:numId w:val="10"/>
        </w:numPr>
      </w:pPr>
      <w:r w:rsidRPr="006A4CE1">
        <w:t xml:space="preserve">What examples of foods can you think of that have use by dates, and best before dates? How are they different? </w:t>
      </w:r>
    </w:p>
    <w:p w14:paraId="6BF39506" w14:textId="77777777" w:rsidR="004C6602" w:rsidRPr="00320EB4" w:rsidRDefault="004C6602" w:rsidP="004C6602">
      <w:pPr>
        <w:pStyle w:val="ListParagraph"/>
        <w:rPr>
          <w:rFonts w:cs="Arial"/>
          <w:b/>
          <w:szCs w:val="24"/>
        </w:rPr>
      </w:pPr>
      <w:r w:rsidRPr="00320EB4">
        <w:rPr>
          <w:rFonts w:cs="Arial"/>
          <w:szCs w:val="24"/>
        </w:rPr>
        <w:br/>
      </w:r>
      <w:r w:rsidRPr="00320EB4">
        <w:rPr>
          <w:rFonts w:cs="Arial"/>
          <w:szCs w:val="24"/>
        </w:rPr>
        <w:br/>
      </w:r>
      <w:r w:rsidRPr="00320EB4">
        <w:rPr>
          <w:rFonts w:cs="Arial"/>
          <w:szCs w:val="24"/>
        </w:rPr>
        <w:br/>
      </w:r>
      <w:r w:rsidRPr="00320EB4">
        <w:rPr>
          <w:rFonts w:cs="Arial"/>
          <w:szCs w:val="24"/>
        </w:rPr>
        <w:br/>
      </w:r>
      <w:r w:rsidRPr="00320EB4">
        <w:rPr>
          <w:rFonts w:cs="Arial"/>
          <w:szCs w:val="24"/>
        </w:rPr>
        <w:br/>
      </w:r>
      <w:r w:rsidRPr="00320EB4">
        <w:rPr>
          <w:rFonts w:cs="Arial"/>
          <w:szCs w:val="24"/>
        </w:rPr>
        <w:br/>
      </w:r>
      <w:r w:rsidRPr="00320EB4">
        <w:rPr>
          <w:rFonts w:cs="Arial"/>
          <w:szCs w:val="24"/>
        </w:rPr>
        <w:br/>
      </w:r>
      <w:r w:rsidRPr="00320EB4">
        <w:rPr>
          <w:rFonts w:cs="Arial"/>
          <w:szCs w:val="24"/>
        </w:rPr>
        <w:br/>
      </w:r>
      <w:r w:rsidRPr="00320EB4">
        <w:rPr>
          <w:rFonts w:cs="Arial"/>
          <w:szCs w:val="24"/>
        </w:rPr>
        <w:br/>
      </w:r>
      <w:r w:rsidRPr="00320EB4">
        <w:rPr>
          <w:rFonts w:cs="Arial"/>
          <w:szCs w:val="24"/>
        </w:rPr>
        <w:br/>
      </w:r>
    </w:p>
    <w:p w14:paraId="7AA8F924" w14:textId="77777777" w:rsidR="004C6602" w:rsidRDefault="004C6602" w:rsidP="004C6602">
      <w:pPr>
        <w:pStyle w:val="Heading2"/>
      </w:pPr>
      <w:r>
        <w:br w:type="page"/>
      </w:r>
    </w:p>
    <w:p w14:paraId="3F6AE4EC" w14:textId="77777777" w:rsidR="004C6602" w:rsidRPr="00320EB4" w:rsidRDefault="004C6602" w:rsidP="004C6602">
      <w:pPr>
        <w:pStyle w:val="Heading3"/>
      </w:pPr>
      <w:r w:rsidRPr="00320EB4">
        <w:lastRenderedPageBreak/>
        <w:t>Scenario 4</w:t>
      </w:r>
    </w:p>
    <w:p w14:paraId="02DCFB8B" w14:textId="77777777" w:rsidR="004C6602" w:rsidRDefault="004C6602" w:rsidP="004C6602">
      <w:pPr>
        <w:rPr>
          <w:rFonts w:cs="Arial"/>
          <w:b/>
          <w:szCs w:val="24"/>
        </w:rPr>
      </w:pPr>
      <w:r w:rsidRPr="42D75157">
        <w:rPr>
          <w:rFonts w:cs="Arial"/>
          <w:i/>
          <w:iCs/>
          <w:szCs w:val="24"/>
        </w:rPr>
        <w:t>Stavros and his family are having dinner at home. They are talking about a family who got ill from eating out a buffet restaurant last week</w:t>
      </w:r>
      <w:r>
        <w:rPr>
          <w:rFonts w:cs="Arial"/>
          <w:i/>
          <w:iCs/>
          <w:szCs w:val="24"/>
        </w:rPr>
        <w:br/>
      </w:r>
      <w:r w:rsidRPr="42D75157">
        <w:rPr>
          <w:rFonts w:cs="Arial"/>
          <w:i/>
          <w:iCs/>
          <w:szCs w:val="24"/>
        </w:rPr>
        <w:t xml:space="preserve"> </w:t>
      </w:r>
      <w:r w:rsidRPr="000B437B">
        <w:rPr>
          <w:rFonts w:cs="Arial"/>
          <w:i/>
          <w:noProof/>
          <w:szCs w:val="24"/>
        </w:rPr>
        <w:drawing>
          <wp:inline distT="0" distB="0" distL="0" distR="0" wp14:anchorId="3DBFFA57" wp14:editId="08F3A88F">
            <wp:extent cx="952500" cy="1598295"/>
            <wp:effectExtent l="0" t="0" r="0" b="1905"/>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rotWithShape="1">
                    <a:blip r:embed="rId14">
                      <a:extLst>
                        <a:ext uri="{28A0092B-C50C-407E-A947-70E740481C1C}">
                          <a14:useLocalDpi xmlns:a14="http://schemas.microsoft.com/office/drawing/2010/main" val="0"/>
                        </a:ext>
                      </a:extLst>
                    </a:blip>
                    <a:srcRect l="22986" r="20949"/>
                    <a:stretch/>
                  </pic:blipFill>
                  <pic:spPr bwMode="auto">
                    <a:xfrm>
                      <a:off x="0" y="0"/>
                      <a:ext cx="952500" cy="1598295"/>
                    </a:xfrm>
                    <a:prstGeom prst="rect">
                      <a:avLst/>
                    </a:prstGeom>
                    <a:ln>
                      <a:noFill/>
                    </a:ln>
                    <a:extLst>
                      <a:ext uri="{53640926-AAD7-44D8-BBD7-CCE9431645EC}">
                        <a14:shadowObscured xmlns:a14="http://schemas.microsoft.com/office/drawing/2010/main"/>
                      </a:ext>
                    </a:extLst>
                  </pic:spPr>
                </pic:pic>
              </a:graphicData>
            </a:graphic>
          </wp:inline>
        </w:drawing>
      </w:r>
      <w:r w:rsidRPr="000B437B">
        <w:rPr>
          <w:rFonts w:cs="Arial"/>
          <w:i/>
          <w:noProof/>
          <w:szCs w:val="24"/>
        </w:rPr>
        <w:drawing>
          <wp:inline distT="0" distB="0" distL="0" distR="0" wp14:anchorId="06963E55" wp14:editId="4CE20830">
            <wp:extent cx="1414122" cy="1078230"/>
            <wp:effectExtent l="0" t="0" r="0" b="762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1421483" cy="1083843"/>
                    </a:xfrm>
                    <a:prstGeom prst="rect">
                      <a:avLst/>
                    </a:prstGeom>
                  </pic:spPr>
                </pic:pic>
              </a:graphicData>
            </a:graphic>
          </wp:inline>
        </w:drawing>
      </w:r>
    </w:p>
    <w:p w14:paraId="72AAB3BF" w14:textId="77777777" w:rsidR="004C6602" w:rsidRPr="005D1640" w:rsidRDefault="004C6602" w:rsidP="004C6602">
      <w:pPr>
        <w:pStyle w:val="ListParagraph"/>
        <w:numPr>
          <w:ilvl w:val="0"/>
          <w:numId w:val="11"/>
        </w:numPr>
      </w:pPr>
      <w:r w:rsidRPr="005D1640">
        <w:t>Do you agree or disagree with Stavros’s and his daughter’s comments about eating out?</w:t>
      </w:r>
      <w:r>
        <w:br/>
      </w:r>
      <w:r>
        <w:br/>
      </w:r>
      <w:r>
        <w:br/>
      </w:r>
      <w:r>
        <w:br/>
      </w:r>
      <w:r>
        <w:br/>
      </w:r>
      <w:r>
        <w:br/>
      </w:r>
      <w:r>
        <w:br/>
      </w:r>
      <w:r>
        <w:br/>
      </w:r>
      <w:r>
        <w:br/>
      </w:r>
    </w:p>
    <w:p w14:paraId="19BEA5B2" w14:textId="77777777" w:rsidR="004C6602" w:rsidRPr="005D1640" w:rsidRDefault="004C6602" w:rsidP="004C6602">
      <w:pPr>
        <w:pStyle w:val="ListParagraph"/>
        <w:numPr>
          <w:ilvl w:val="0"/>
          <w:numId w:val="11"/>
        </w:numPr>
      </w:pPr>
      <w:r w:rsidRPr="005D1640">
        <w:t>Do you agree or disagree with Stavros’s wife’s comments about foodborne illness and why?</w:t>
      </w:r>
      <w:r>
        <w:br/>
      </w:r>
      <w:r>
        <w:br/>
      </w:r>
      <w:r>
        <w:br/>
      </w:r>
      <w:r>
        <w:br/>
      </w:r>
      <w:r>
        <w:br/>
      </w:r>
      <w:r>
        <w:br/>
      </w:r>
      <w:r>
        <w:br/>
      </w:r>
    </w:p>
    <w:p w14:paraId="41E75915" w14:textId="77777777" w:rsidR="004C6602" w:rsidRPr="005D1640" w:rsidRDefault="004C6602" w:rsidP="004C6602">
      <w:pPr>
        <w:pStyle w:val="ListParagraph"/>
        <w:numPr>
          <w:ilvl w:val="0"/>
          <w:numId w:val="11"/>
        </w:numPr>
      </w:pPr>
      <w:r w:rsidRPr="005D1640">
        <w:t>Why might people think that eating at buffets or restaurants is riskier than eating at home?</w:t>
      </w:r>
    </w:p>
    <w:p w14:paraId="6351560A" w14:textId="77777777" w:rsidR="004C6602" w:rsidRPr="00320EB4" w:rsidRDefault="004C6602" w:rsidP="004C6602">
      <w:pPr>
        <w:pStyle w:val="ListParagraph"/>
        <w:rPr>
          <w:rFonts w:cs="Arial"/>
          <w:b/>
          <w:szCs w:val="24"/>
        </w:rPr>
      </w:pPr>
      <w:r w:rsidRPr="00320EB4">
        <w:rPr>
          <w:rFonts w:cs="Arial"/>
          <w:szCs w:val="24"/>
        </w:rPr>
        <w:br/>
      </w:r>
      <w:r w:rsidRPr="00320EB4">
        <w:rPr>
          <w:rFonts w:cs="Arial"/>
          <w:szCs w:val="24"/>
        </w:rPr>
        <w:br/>
      </w:r>
      <w:r w:rsidRPr="00320EB4">
        <w:rPr>
          <w:rFonts w:cs="Arial"/>
          <w:szCs w:val="24"/>
        </w:rPr>
        <w:br/>
      </w:r>
      <w:r w:rsidRPr="00320EB4">
        <w:rPr>
          <w:rFonts w:cs="Arial"/>
          <w:szCs w:val="24"/>
        </w:rPr>
        <w:br/>
      </w:r>
      <w:r w:rsidRPr="00320EB4">
        <w:rPr>
          <w:rFonts w:cs="Arial"/>
          <w:szCs w:val="24"/>
        </w:rPr>
        <w:br/>
      </w:r>
    </w:p>
    <w:p w14:paraId="425EAE8D" w14:textId="77777777" w:rsidR="004C6602" w:rsidRDefault="004C6602" w:rsidP="004C6602">
      <w:pPr>
        <w:rPr>
          <w:rFonts w:cs="Arial"/>
          <w:b/>
          <w:szCs w:val="24"/>
        </w:rPr>
      </w:pPr>
    </w:p>
    <w:p w14:paraId="455B26CC" w14:textId="77777777" w:rsidR="004C6602" w:rsidRDefault="004C6602" w:rsidP="004C6602">
      <w:pPr>
        <w:rPr>
          <w:rFonts w:cs="Arial"/>
          <w:b/>
          <w:szCs w:val="24"/>
        </w:rPr>
      </w:pPr>
    </w:p>
    <w:p w14:paraId="54EC3633" w14:textId="77777777" w:rsidR="004C6602" w:rsidRDefault="004C6602" w:rsidP="004C6602">
      <w:pPr>
        <w:rPr>
          <w:rFonts w:cs="Arial"/>
          <w:b/>
          <w:szCs w:val="24"/>
        </w:rPr>
      </w:pPr>
    </w:p>
    <w:p w14:paraId="04E8376B" w14:textId="77777777" w:rsidR="004C6602" w:rsidRPr="000B437B" w:rsidRDefault="004C6602" w:rsidP="004C6602">
      <w:pPr>
        <w:pStyle w:val="Heading3"/>
      </w:pPr>
      <w:r w:rsidRPr="000B437B">
        <w:lastRenderedPageBreak/>
        <w:t xml:space="preserve">Scenario 5 </w:t>
      </w:r>
    </w:p>
    <w:p w14:paraId="5BA2C522" w14:textId="77777777" w:rsidR="004C6602" w:rsidRPr="000B437B" w:rsidRDefault="004C6602" w:rsidP="004C6602">
      <w:pPr>
        <w:rPr>
          <w:rFonts w:cs="Arial"/>
          <w:i/>
          <w:szCs w:val="24"/>
        </w:rPr>
      </w:pPr>
      <w:r w:rsidRPr="000B437B">
        <w:rPr>
          <w:rFonts w:cs="Arial"/>
          <w:i/>
          <w:szCs w:val="24"/>
        </w:rPr>
        <w:t xml:space="preserve">Maria and her brother are preparing lunch for their guests. Maria has prepared the vegetables and is about to prepare the meat. </w:t>
      </w:r>
    </w:p>
    <w:p w14:paraId="0E718B36" w14:textId="77777777" w:rsidR="004C6602" w:rsidRPr="000B437B" w:rsidRDefault="004C6602" w:rsidP="004C6602">
      <w:pPr>
        <w:rPr>
          <w:rFonts w:cs="Arial"/>
          <w:i/>
          <w:szCs w:val="24"/>
        </w:rPr>
      </w:pPr>
      <w:r>
        <w:rPr>
          <w:noProof/>
        </w:rPr>
        <w:drawing>
          <wp:inline distT="0" distB="0" distL="0" distR="0" wp14:anchorId="1660F3F4" wp14:editId="207B9B4E">
            <wp:extent cx="1200704" cy="1272540"/>
            <wp:effectExtent l="0" t="0" r="0" b="3810"/>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1200704" cy="1272540"/>
                    </a:xfrm>
                    <a:prstGeom prst="rect">
                      <a:avLst/>
                    </a:prstGeom>
                  </pic:spPr>
                </pic:pic>
              </a:graphicData>
            </a:graphic>
          </wp:inline>
        </w:drawing>
      </w:r>
      <w:r>
        <w:rPr>
          <w:noProof/>
        </w:rPr>
        <w:drawing>
          <wp:inline distT="0" distB="0" distL="0" distR="0" wp14:anchorId="4101B3A3" wp14:editId="795545CF">
            <wp:extent cx="600546" cy="1219200"/>
            <wp:effectExtent l="0" t="0" r="9525"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rcRect l="19344" t="29037" r="77110" b="45364"/>
                    <a:stretch>
                      <a:fillRect/>
                    </a:stretch>
                  </pic:blipFill>
                  <pic:spPr>
                    <a:xfrm>
                      <a:off x="0" y="0"/>
                      <a:ext cx="600546" cy="1219200"/>
                    </a:xfrm>
                    <a:prstGeom prst="rect">
                      <a:avLst/>
                    </a:prstGeom>
                  </pic:spPr>
                </pic:pic>
              </a:graphicData>
            </a:graphic>
          </wp:inline>
        </w:drawing>
      </w:r>
    </w:p>
    <w:p w14:paraId="34F652A3" w14:textId="77777777" w:rsidR="004C6602" w:rsidRDefault="004C6602" w:rsidP="004C6602">
      <w:pPr>
        <w:pStyle w:val="ListParagraph"/>
        <w:numPr>
          <w:ilvl w:val="0"/>
          <w:numId w:val="12"/>
        </w:numPr>
      </w:pPr>
      <w:r w:rsidRPr="005D1640">
        <w:t>Discuss the food hygiene practices that Maria should have followed while preparing the vegetables, salad, and meat. What temperature should the fridge be set to? Where should different food items be kept in the fridge?</w:t>
      </w:r>
    </w:p>
    <w:p w14:paraId="68CCFDA5" w14:textId="77777777" w:rsidR="004C6602" w:rsidRDefault="004C6602" w:rsidP="004C6602">
      <w:pPr>
        <w:rPr>
          <w:rFonts w:cs="Arial"/>
          <w:b/>
          <w:szCs w:val="24"/>
        </w:rPr>
      </w:pPr>
    </w:p>
    <w:p w14:paraId="1B2B9941" w14:textId="77777777" w:rsidR="004C6602" w:rsidRDefault="004C6602" w:rsidP="004C6602">
      <w:pPr>
        <w:rPr>
          <w:rFonts w:cs="Arial"/>
          <w:b/>
          <w:szCs w:val="24"/>
        </w:rPr>
      </w:pPr>
    </w:p>
    <w:p w14:paraId="72A3252E" w14:textId="77777777" w:rsidR="004C6602" w:rsidRPr="006E5985" w:rsidRDefault="004C6602" w:rsidP="004C6602">
      <w:pPr>
        <w:rPr>
          <w:rFonts w:cs="Arial"/>
          <w:b/>
          <w:szCs w:val="24"/>
        </w:rPr>
      </w:pPr>
    </w:p>
    <w:p w14:paraId="77D65C5B" w14:textId="77777777" w:rsidR="004C6602" w:rsidRPr="005D1640" w:rsidRDefault="004C6602" w:rsidP="004C6602">
      <w:pPr>
        <w:pStyle w:val="ListParagraph"/>
        <w:numPr>
          <w:ilvl w:val="0"/>
          <w:numId w:val="12"/>
        </w:numPr>
      </w:pPr>
      <w:r w:rsidRPr="005D1640">
        <w:t>Discuss whether plastic chopping boards are safer than wooden chopping boards and why?</w:t>
      </w:r>
      <w:r>
        <w:br/>
      </w:r>
      <w:r>
        <w:br/>
      </w:r>
      <w:r>
        <w:br/>
      </w:r>
      <w:r>
        <w:br/>
      </w:r>
      <w:r>
        <w:br/>
      </w:r>
      <w:r>
        <w:br/>
      </w:r>
    </w:p>
    <w:p w14:paraId="75A1F8A1" w14:textId="77777777" w:rsidR="004C6602" w:rsidRPr="005D1640" w:rsidRDefault="004C6602" w:rsidP="004C6602">
      <w:pPr>
        <w:pStyle w:val="ListParagraph"/>
        <w:numPr>
          <w:ilvl w:val="0"/>
          <w:numId w:val="12"/>
        </w:numPr>
      </w:pPr>
      <w:r w:rsidRPr="005D1640">
        <w:t xml:space="preserve">Discuss how cross-contamination may occur if equipment were not used correctly in food preparation, and cleaning of surfaces? </w:t>
      </w:r>
      <w:r>
        <w:br/>
      </w:r>
      <w:r>
        <w:br/>
      </w:r>
      <w:r>
        <w:br/>
      </w:r>
      <w:r>
        <w:br/>
      </w:r>
      <w:r>
        <w:br/>
      </w:r>
      <w:r>
        <w:br/>
      </w:r>
      <w:r>
        <w:br/>
      </w:r>
    </w:p>
    <w:p w14:paraId="61CC3624" w14:textId="77777777" w:rsidR="004C6602" w:rsidRPr="005D1640" w:rsidRDefault="004C6602" w:rsidP="004C6602">
      <w:pPr>
        <w:pStyle w:val="ListParagraph"/>
        <w:numPr>
          <w:ilvl w:val="0"/>
          <w:numId w:val="12"/>
        </w:numPr>
      </w:pPr>
      <w:r w:rsidRPr="005D1640">
        <w:t>Discuss whether you would use different coloured chopping boards in your household</w:t>
      </w:r>
    </w:p>
    <w:p w14:paraId="7245F471" w14:textId="77777777" w:rsidR="004C6602" w:rsidRPr="000B437B" w:rsidRDefault="004C6602" w:rsidP="004C6602">
      <w:pPr>
        <w:rPr>
          <w:rFonts w:cs="Arial"/>
          <w:szCs w:val="24"/>
        </w:rPr>
      </w:pPr>
    </w:p>
    <w:p w14:paraId="00BF8C70" w14:textId="77777777" w:rsidR="004C6602" w:rsidRPr="000B437B" w:rsidRDefault="004C6602" w:rsidP="004C6602">
      <w:pPr>
        <w:rPr>
          <w:rFonts w:cs="Arial"/>
          <w:szCs w:val="24"/>
        </w:rPr>
      </w:pPr>
    </w:p>
    <w:p w14:paraId="7B9D63C5" w14:textId="098C017C" w:rsidR="00AA64A0" w:rsidRPr="000B437B" w:rsidRDefault="00AA64A0">
      <w:pPr>
        <w:rPr>
          <w:rFonts w:cs="Arial"/>
          <w:b/>
          <w:szCs w:val="24"/>
        </w:rPr>
      </w:pPr>
    </w:p>
    <w:sectPr w:rsidR="00AA64A0" w:rsidRPr="000B437B">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C1473" w14:textId="77777777" w:rsidR="00086218" w:rsidRDefault="00086218" w:rsidP="00086218">
      <w:pPr>
        <w:spacing w:after="0" w:line="240" w:lineRule="auto"/>
      </w:pPr>
      <w:r>
        <w:separator/>
      </w:r>
    </w:p>
  </w:endnote>
  <w:endnote w:type="continuationSeparator" w:id="0">
    <w:p w14:paraId="288B8C21" w14:textId="77777777" w:rsidR="00086218" w:rsidRDefault="00086218" w:rsidP="00086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387702"/>
      <w:docPartObj>
        <w:docPartGallery w:val="Page Numbers (Bottom of Page)"/>
        <w:docPartUnique/>
      </w:docPartObj>
    </w:sdtPr>
    <w:sdtEndPr>
      <w:rPr>
        <w:noProof/>
      </w:rPr>
    </w:sdtEndPr>
    <w:sdtContent>
      <w:p w14:paraId="65D54D00" w14:textId="77777777" w:rsidR="00951260" w:rsidRDefault="00951260" w:rsidP="00951260">
        <w:pPr>
          <w:pStyle w:val="Footer"/>
        </w:pPr>
        <w:r>
          <w:rPr>
            <w:noProof/>
          </w:rPr>
          <w:drawing>
            <wp:anchor distT="0" distB="0" distL="114300" distR="114300" simplePos="0" relativeHeight="251663360" behindDoc="0" locked="0" layoutInCell="1" allowOverlap="1" wp14:anchorId="38ED2D71" wp14:editId="7DF51752">
              <wp:simplePos x="0" y="0"/>
              <wp:positionH relativeFrom="column">
                <wp:posOffset>0</wp:posOffset>
              </wp:positionH>
              <wp:positionV relativeFrom="paragraph">
                <wp:posOffset>-13970</wp:posOffset>
              </wp:positionV>
              <wp:extent cx="438150" cy="292100"/>
              <wp:effectExtent l="0" t="0" r="0" b="0"/>
              <wp:wrapSquare wrapText="bothSides"/>
              <wp:docPr id="4" name="Picture 8" descr="EU logo">
                <a:extLst xmlns:a="http://schemas.openxmlformats.org/drawingml/2006/main">
                  <a:ext uri="{FF2B5EF4-FFF2-40B4-BE49-F238E27FC236}">
                    <a16:creationId xmlns:a16="http://schemas.microsoft.com/office/drawing/2014/main" id="{F128BBD4-1502-4C87-B4CE-1C83D88CB4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F128BBD4-1502-4C87-B4CE-1C83D88CB428}"/>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292100"/>
                      </a:xfrm>
                      <a:prstGeom prst="rect">
                        <a:avLst/>
                      </a:prstGeom>
                    </pic:spPr>
                  </pic:pic>
                </a:graphicData>
              </a:graphic>
            </wp:anchor>
          </w:drawing>
        </w:r>
        <w:r>
          <w:rPr>
            <w:rFonts w:eastAsia="Calibri"/>
            <w:color w:val="000000" w:themeColor="text1"/>
            <w:kern w:val="24"/>
            <w:sz w:val="18"/>
            <w:szCs w:val="18"/>
          </w:rPr>
          <w:t>This project has received funding from the European Union’s Horizon 2020 research and innovation programme under grant agreement No 727580</w:t>
        </w:r>
      </w:p>
      <w:p w14:paraId="2A5E3DFD" w14:textId="42F7D683" w:rsidR="00C47B2C" w:rsidRDefault="00C47B2C">
        <w:pPr>
          <w:pStyle w:val="Footer"/>
          <w:jc w:val="center"/>
        </w:pPr>
        <w:r>
          <w:fldChar w:fldCharType="begin"/>
        </w:r>
        <w:r>
          <w:instrText xml:space="preserve"> PAGE   \* MERGEFORMAT </w:instrText>
        </w:r>
        <w:r>
          <w:fldChar w:fldCharType="separate"/>
        </w:r>
        <w:r w:rsidR="0049555C">
          <w:rPr>
            <w:noProof/>
          </w:rPr>
          <w:t>2</w:t>
        </w:r>
        <w:r>
          <w:rPr>
            <w:noProof/>
          </w:rPr>
          <w:fldChar w:fldCharType="end"/>
        </w:r>
      </w:p>
    </w:sdtContent>
  </w:sdt>
  <w:p w14:paraId="28883CD5" w14:textId="77777777" w:rsidR="00C47B2C" w:rsidRDefault="00C47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F950E" w14:textId="77777777" w:rsidR="00086218" w:rsidRDefault="00086218" w:rsidP="00086218">
      <w:pPr>
        <w:spacing w:after="0" w:line="240" w:lineRule="auto"/>
      </w:pPr>
      <w:r>
        <w:separator/>
      </w:r>
    </w:p>
  </w:footnote>
  <w:footnote w:type="continuationSeparator" w:id="0">
    <w:p w14:paraId="333D55F6" w14:textId="77777777" w:rsidR="00086218" w:rsidRDefault="00086218" w:rsidP="00086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B004C" w14:textId="6F25D6FB" w:rsidR="00C47B2C" w:rsidRDefault="00951260">
    <w:pPr>
      <w:pStyle w:val="Header"/>
      <w:jc w:val="center"/>
    </w:pPr>
    <w:r>
      <w:rPr>
        <w:noProof/>
      </w:rPr>
      <w:drawing>
        <wp:anchor distT="0" distB="0" distL="114300" distR="114300" simplePos="0" relativeHeight="251661312" behindDoc="1" locked="0" layoutInCell="1" allowOverlap="1" wp14:anchorId="1E42B7B6" wp14:editId="0D117610">
          <wp:simplePos x="0" y="0"/>
          <wp:positionH relativeFrom="margin">
            <wp:align>right</wp:align>
          </wp:positionH>
          <wp:positionV relativeFrom="paragraph">
            <wp:posOffset>-119188</wp:posOffset>
          </wp:positionV>
          <wp:extent cx="1085215" cy="579755"/>
          <wp:effectExtent l="0" t="0" r="635" b="0"/>
          <wp:wrapTight wrapText="bothSides">
            <wp:wrapPolygon edited="0">
              <wp:start x="3792" y="0"/>
              <wp:lineTo x="0" y="2129"/>
              <wp:lineTo x="0" y="17744"/>
              <wp:lineTo x="4171" y="20583"/>
              <wp:lineTo x="6446" y="20583"/>
              <wp:lineTo x="21233" y="20583"/>
              <wp:lineTo x="21233" y="7807"/>
              <wp:lineTo x="6446" y="0"/>
              <wp:lineTo x="379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579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20C9" w:rsidRPr="00E96DA8">
      <w:rPr>
        <w:noProof/>
      </w:rPr>
      <w:drawing>
        <wp:anchor distT="0" distB="0" distL="114300" distR="114300" simplePos="0" relativeHeight="251659264" behindDoc="0" locked="0" layoutInCell="1" allowOverlap="1" wp14:anchorId="6D300CE2" wp14:editId="79967E82">
          <wp:simplePos x="0" y="0"/>
          <wp:positionH relativeFrom="column">
            <wp:posOffset>-57150</wp:posOffset>
          </wp:positionH>
          <wp:positionV relativeFrom="paragraph">
            <wp:posOffset>68438</wp:posOffset>
          </wp:positionV>
          <wp:extent cx="1952625" cy="386857"/>
          <wp:effectExtent l="0" t="0" r="0" b="0"/>
          <wp:wrapNone/>
          <wp:docPr id="29" name="Picture 29" descr="SafeConsum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4010" cy="387131"/>
                  </a:xfrm>
                  <a:prstGeom prst="rect">
                    <a:avLst/>
                  </a:prstGeom>
                  <a:noFill/>
                </pic:spPr>
              </pic:pic>
            </a:graphicData>
          </a:graphic>
          <wp14:sizeRelH relativeFrom="margin">
            <wp14:pctWidth>0</wp14:pctWidth>
          </wp14:sizeRelH>
          <wp14:sizeRelV relativeFrom="margin">
            <wp14:pctHeight>0</wp14:pctHeight>
          </wp14:sizeRelV>
        </wp:anchor>
      </w:drawing>
    </w:r>
  </w:p>
  <w:p w14:paraId="17685D11" w14:textId="71EAFEB4" w:rsidR="00086218" w:rsidRDefault="00086218">
    <w:pPr>
      <w:pStyle w:val="Header"/>
    </w:pPr>
  </w:p>
  <w:p w14:paraId="5F3A36C0" w14:textId="77777777" w:rsidR="00951260" w:rsidRDefault="00951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2CAA"/>
    <w:multiLevelType w:val="hybridMultilevel"/>
    <w:tmpl w:val="02F86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5469BD"/>
    <w:multiLevelType w:val="hybridMultilevel"/>
    <w:tmpl w:val="48D47E7E"/>
    <w:lvl w:ilvl="0" w:tplc="256027C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2C2EE4"/>
    <w:multiLevelType w:val="hybridMultilevel"/>
    <w:tmpl w:val="1DF47C3C"/>
    <w:lvl w:ilvl="0" w:tplc="9BE068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0E37F5"/>
    <w:multiLevelType w:val="hybridMultilevel"/>
    <w:tmpl w:val="F13E6F92"/>
    <w:lvl w:ilvl="0" w:tplc="C9CC4C6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E119B8"/>
    <w:multiLevelType w:val="hybridMultilevel"/>
    <w:tmpl w:val="07F493AA"/>
    <w:lvl w:ilvl="0" w:tplc="4CAE2E7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64091B"/>
    <w:multiLevelType w:val="hybridMultilevel"/>
    <w:tmpl w:val="0A9C70A4"/>
    <w:lvl w:ilvl="0" w:tplc="9BE068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93787D"/>
    <w:multiLevelType w:val="hybridMultilevel"/>
    <w:tmpl w:val="4BF2D4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144233"/>
    <w:multiLevelType w:val="hybridMultilevel"/>
    <w:tmpl w:val="563EF6F2"/>
    <w:lvl w:ilvl="0" w:tplc="52EA2FA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84337E"/>
    <w:multiLevelType w:val="hybridMultilevel"/>
    <w:tmpl w:val="51581AEC"/>
    <w:lvl w:ilvl="0" w:tplc="9BE068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F55ABA"/>
    <w:multiLevelType w:val="hybridMultilevel"/>
    <w:tmpl w:val="3954BCA6"/>
    <w:lvl w:ilvl="0" w:tplc="9BE068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F0174F"/>
    <w:multiLevelType w:val="hybridMultilevel"/>
    <w:tmpl w:val="B6103A72"/>
    <w:lvl w:ilvl="0" w:tplc="9BE068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867CD0"/>
    <w:multiLevelType w:val="hybridMultilevel"/>
    <w:tmpl w:val="F16A18D0"/>
    <w:lvl w:ilvl="0" w:tplc="9BE068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3"/>
  </w:num>
  <w:num w:numId="3">
    <w:abstractNumId w:val="1"/>
  </w:num>
  <w:num w:numId="4">
    <w:abstractNumId w:val="4"/>
  </w:num>
  <w:num w:numId="5">
    <w:abstractNumId w:val="7"/>
  </w:num>
  <w:num w:numId="6">
    <w:abstractNumId w:val="6"/>
  </w:num>
  <w:num w:numId="7">
    <w:abstractNumId w:val="0"/>
  </w:num>
  <w:num w:numId="8">
    <w:abstractNumId w:val="10"/>
  </w:num>
  <w:num w:numId="9">
    <w:abstractNumId w:val="11"/>
  </w:num>
  <w:num w:numId="10">
    <w:abstractNumId w:val="8"/>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4A0"/>
    <w:rsid w:val="00086218"/>
    <w:rsid w:val="000B437B"/>
    <w:rsid w:val="000F0FA2"/>
    <w:rsid w:val="00127FAF"/>
    <w:rsid w:val="0013679A"/>
    <w:rsid w:val="001D17FD"/>
    <w:rsid w:val="002818BA"/>
    <w:rsid w:val="002F2D7F"/>
    <w:rsid w:val="00466088"/>
    <w:rsid w:val="00490787"/>
    <w:rsid w:val="0049555C"/>
    <w:rsid w:val="004C6602"/>
    <w:rsid w:val="004D64C1"/>
    <w:rsid w:val="00552C62"/>
    <w:rsid w:val="005D1640"/>
    <w:rsid w:val="006A4CE1"/>
    <w:rsid w:val="006E5985"/>
    <w:rsid w:val="00735AC9"/>
    <w:rsid w:val="00772DAD"/>
    <w:rsid w:val="008C02AE"/>
    <w:rsid w:val="00914586"/>
    <w:rsid w:val="009407BB"/>
    <w:rsid w:val="00951260"/>
    <w:rsid w:val="00A16AD1"/>
    <w:rsid w:val="00A2679B"/>
    <w:rsid w:val="00A720C9"/>
    <w:rsid w:val="00A76994"/>
    <w:rsid w:val="00A84901"/>
    <w:rsid w:val="00A8702E"/>
    <w:rsid w:val="00A954B0"/>
    <w:rsid w:val="00AA64A0"/>
    <w:rsid w:val="00AB7184"/>
    <w:rsid w:val="00AE511D"/>
    <w:rsid w:val="00B60082"/>
    <w:rsid w:val="00BB6076"/>
    <w:rsid w:val="00C47B2C"/>
    <w:rsid w:val="00C65CAB"/>
    <w:rsid w:val="00E81C5F"/>
    <w:rsid w:val="00ED6C75"/>
    <w:rsid w:val="00EF147E"/>
    <w:rsid w:val="00F10ACF"/>
    <w:rsid w:val="00F56782"/>
    <w:rsid w:val="00FB70D5"/>
    <w:rsid w:val="00FD200D"/>
    <w:rsid w:val="02FF5CDE"/>
    <w:rsid w:val="13EDA6C6"/>
    <w:rsid w:val="42D75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9DC7C"/>
  <w15:chartTrackingRefBased/>
  <w15:docId w15:val="{A1A1920D-7075-45CF-B40D-65AD9067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C Normal"/>
    <w:qFormat/>
    <w:rsid w:val="004C6602"/>
    <w:rPr>
      <w:rFonts w:ascii="Arial" w:hAnsi="Arial"/>
      <w:sz w:val="24"/>
    </w:rPr>
  </w:style>
  <w:style w:type="paragraph" w:styleId="Heading1">
    <w:name w:val="heading 1"/>
    <w:aliases w:val="SC Heading 1"/>
    <w:basedOn w:val="Normal"/>
    <w:next w:val="Normal"/>
    <w:link w:val="Heading1Char"/>
    <w:uiPriority w:val="9"/>
    <w:qFormat/>
    <w:rsid w:val="004C6602"/>
    <w:pPr>
      <w:keepNext/>
      <w:keepLines/>
      <w:spacing w:before="240" w:after="0"/>
      <w:outlineLvl w:val="0"/>
    </w:pPr>
    <w:rPr>
      <w:rFonts w:eastAsiaTheme="majorEastAsia" w:cstheme="majorBidi"/>
      <w:b/>
      <w:color w:val="00535C" w:themeColor="accent1" w:themeShade="BF"/>
      <w:sz w:val="72"/>
      <w:szCs w:val="32"/>
    </w:rPr>
  </w:style>
  <w:style w:type="paragraph" w:styleId="Heading2">
    <w:name w:val="heading 2"/>
    <w:aliases w:val="SC Heading 2"/>
    <w:basedOn w:val="Normal"/>
    <w:next w:val="Normal"/>
    <w:link w:val="Heading2Char"/>
    <w:uiPriority w:val="9"/>
    <w:unhideWhenUsed/>
    <w:qFormat/>
    <w:rsid w:val="004C6602"/>
    <w:pPr>
      <w:keepNext/>
      <w:keepLines/>
      <w:spacing w:before="40" w:after="0"/>
      <w:outlineLvl w:val="1"/>
    </w:pPr>
    <w:rPr>
      <w:rFonts w:eastAsiaTheme="majorEastAsia" w:cstheme="majorBidi"/>
      <w:color w:val="00707C" w:themeColor="accent1"/>
      <w:sz w:val="40"/>
      <w:szCs w:val="26"/>
    </w:rPr>
  </w:style>
  <w:style w:type="paragraph" w:styleId="Heading3">
    <w:name w:val="heading 3"/>
    <w:aliases w:val="SC Heading 3"/>
    <w:basedOn w:val="Normal"/>
    <w:next w:val="Normal"/>
    <w:link w:val="Heading3Char"/>
    <w:uiPriority w:val="9"/>
    <w:unhideWhenUsed/>
    <w:qFormat/>
    <w:rsid w:val="004C6602"/>
    <w:pPr>
      <w:keepNext/>
      <w:keepLines/>
      <w:spacing w:before="40" w:after="0"/>
      <w:outlineLvl w:val="2"/>
    </w:pPr>
    <w:rPr>
      <w:rFonts w:eastAsiaTheme="majorEastAsia" w:cstheme="majorBidi"/>
      <w:b/>
      <w:color w:val="00373D" w:themeColor="accent1" w:themeShade="7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35AC9"/>
    <w:rPr>
      <w:sz w:val="16"/>
      <w:szCs w:val="16"/>
    </w:rPr>
  </w:style>
  <w:style w:type="paragraph" w:styleId="CommentText">
    <w:name w:val="annotation text"/>
    <w:basedOn w:val="Normal"/>
    <w:link w:val="CommentTextChar"/>
    <w:uiPriority w:val="99"/>
    <w:semiHidden/>
    <w:unhideWhenUsed/>
    <w:rsid w:val="00735AC9"/>
    <w:pPr>
      <w:spacing w:line="240" w:lineRule="auto"/>
    </w:pPr>
    <w:rPr>
      <w:sz w:val="20"/>
      <w:szCs w:val="20"/>
    </w:rPr>
  </w:style>
  <w:style w:type="character" w:customStyle="1" w:styleId="CommentTextChar">
    <w:name w:val="Comment Text Char"/>
    <w:basedOn w:val="DefaultParagraphFont"/>
    <w:link w:val="CommentText"/>
    <w:uiPriority w:val="99"/>
    <w:semiHidden/>
    <w:rsid w:val="00735AC9"/>
    <w:rPr>
      <w:sz w:val="20"/>
      <w:szCs w:val="20"/>
    </w:rPr>
  </w:style>
  <w:style w:type="paragraph" w:styleId="BalloonText">
    <w:name w:val="Balloon Text"/>
    <w:basedOn w:val="Normal"/>
    <w:link w:val="BalloonTextChar"/>
    <w:uiPriority w:val="99"/>
    <w:semiHidden/>
    <w:unhideWhenUsed/>
    <w:rsid w:val="00735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AC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35AC9"/>
    <w:rPr>
      <w:b/>
      <w:bCs/>
    </w:rPr>
  </w:style>
  <w:style w:type="character" w:customStyle="1" w:styleId="CommentSubjectChar">
    <w:name w:val="Comment Subject Char"/>
    <w:basedOn w:val="CommentTextChar"/>
    <w:link w:val="CommentSubject"/>
    <w:uiPriority w:val="99"/>
    <w:semiHidden/>
    <w:rsid w:val="00735AC9"/>
    <w:rPr>
      <w:b/>
      <w:bCs/>
      <w:sz w:val="20"/>
      <w:szCs w:val="20"/>
    </w:rPr>
  </w:style>
  <w:style w:type="paragraph" w:styleId="NormalWeb">
    <w:name w:val="Normal (Web)"/>
    <w:basedOn w:val="Normal"/>
    <w:uiPriority w:val="99"/>
    <w:semiHidden/>
    <w:unhideWhenUsed/>
    <w:rsid w:val="00086218"/>
    <w:pPr>
      <w:spacing w:before="100" w:beforeAutospacing="1" w:after="100" w:afterAutospacing="1" w:line="240" w:lineRule="auto"/>
    </w:pPr>
    <w:rPr>
      <w:rFonts w:ascii="Times New Roman" w:eastAsiaTheme="minorEastAsia" w:hAnsi="Times New Roman" w:cs="Times New Roman"/>
      <w:szCs w:val="24"/>
      <w:lang w:eastAsia="en-GB"/>
    </w:rPr>
  </w:style>
  <w:style w:type="character" w:customStyle="1" w:styleId="Heading2Char">
    <w:name w:val="Heading 2 Char"/>
    <w:aliases w:val="SC Heading 2 Char"/>
    <w:basedOn w:val="DefaultParagraphFont"/>
    <w:link w:val="Heading2"/>
    <w:uiPriority w:val="9"/>
    <w:rsid w:val="004C6602"/>
    <w:rPr>
      <w:rFonts w:ascii="Arial" w:eastAsiaTheme="majorEastAsia" w:hAnsi="Arial" w:cstheme="majorBidi"/>
      <w:color w:val="00707C" w:themeColor="accent1"/>
      <w:sz w:val="40"/>
      <w:szCs w:val="26"/>
    </w:rPr>
  </w:style>
  <w:style w:type="paragraph" w:styleId="Header">
    <w:name w:val="header"/>
    <w:basedOn w:val="Normal"/>
    <w:link w:val="HeaderChar"/>
    <w:uiPriority w:val="99"/>
    <w:unhideWhenUsed/>
    <w:rsid w:val="00086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218"/>
  </w:style>
  <w:style w:type="paragraph" w:styleId="Footer">
    <w:name w:val="footer"/>
    <w:basedOn w:val="Normal"/>
    <w:link w:val="FooterChar"/>
    <w:uiPriority w:val="99"/>
    <w:unhideWhenUsed/>
    <w:rsid w:val="00086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218"/>
  </w:style>
  <w:style w:type="paragraph" w:styleId="ListParagraph">
    <w:name w:val="List Paragraph"/>
    <w:basedOn w:val="Normal"/>
    <w:uiPriority w:val="34"/>
    <w:qFormat/>
    <w:rsid w:val="004C6602"/>
    <w:pPr>
      <w:ind w:left="720"/>
      <w:contextualSpacing/>
    </w:pPr>
  </w:style>
  <w:style w:type="paragraph" w:styleId="Revision">
    <w:name w:val="Revision"/>
    <w:hidden/>
    <w:uiPriority w:val="99"/>
    <w:semiHidden/>
    <w:rsid w:val="00A954B0"/>
    <w:pPr>
      <w:spacing w:after="0" w:line="240" w:lineRule="auto"/>
    </w:pPr>
  </w:style>
  <w:style w:type="character" w:customStyle="1" w:styleId="Heading1Char">
    <w:name w:val="Heading 1 Char"/>
    <w:aliases w:val="SC Heading 1 Char"/>
    <w:basedOn w:val="DefaultParagraphFont"/>
    <w:link w:val="Heading1"/>
    <w:uiPriority w:val="9"/>
    <w:rsid w:val="004C6602"/>
    <w:rPr>
      <w:rFonts w:ascii="Arial" w:eastAsiaTheme="majorEastAsia" w:hAnsi="Arial" w:cstheme="majorBidi"/>
      <w:b/>
      <w:color w:val="00535C" w:themeColor="accent1" w:themeShade="BF"/>
      <w:sz w:val="72"/>
      <w:szCs w:val="32"/>
    </w:rPr>
  </w:style>
  <w:style w:type="character" w:customStyle="1" w:styleId="Heading3Char">
    <w:name w:val="Heading 3 Char"/>
    <w:aliases w:val="SC Heading 3 Char"/>
    <w:basedOn w:val="DefaultParagraphFont"/>
    <w:link w:val="Heading3"/>
    <w:uiPriority w:val="9"/>
    <w:rsid w:val="004C6602"/>
    <w:rPr>
      <w:rFonts w:ascii="Arial" w:eastAsiaTheme="majorEastAsia" w:hAnsi="Arial" w:cstheme="majorBidi"/>
      <w:b/>
      <w:color w:val="00373D" w:themeColor="accent1" w:themeShade="7F"/>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2" Type="http://schemas.openxmlformats.org/officeDocument/2006/relationships/image" Target="media/image9.emf"/><Relationship Id="rId1" Type="http://schemas.openxmlformats.org/officeDocument/2006/relationships/image" Target="media/image8.png"/></Relationships>
</file>

<file path=word/theme/theme1.xml><?xml version="1.0" encoding="utf-8"?>
<a:theme xmlns:a="http://schemas.openxmlformats.org/drawingml/2006/main" name="SafeConsume">
  <a:themeElements>
    <a:clrScheme name="Custom 9">
      <a:dk1>
        <a:sysClr val="windowText" lastClr="000000"/>
      </a:dk1>
      <a:lt1>
        <a:srgbClr val="FFFFFF"/>
      </a:lt1>
      <a:dk2>
        <a:srgbClr val="00707C"/>
      </a:dk2>
      <a:lt2>
        <a:srgbClr val="CFEAE1"/>
      </a:lt2>
      <a:accent1>
        <a:srgbClr val="00707C"/>
      </a:accent1>
      <a:accent2>
        <a:srgbClr val="CFEAE1"/>
      </a:accent2>
      <a:accent3>
        <a:srgbClr val="DD4758"/>
      </a:accent3>
      <a:accent4>
        <a:srgbClr val="FFD8BA"/>
      </a:accent4>
      <a:accent5>
        <a:srgbClr val="0C1B1B"/>
      </a:accent5>
      <a:accent6>
        <a:srgbClr val="8DB7BC"/>
      </a:accent6>
      <a:hlink>
        <a:srgbClr val="0563C1"/>
      </a:hlink>
      <a:folHlink>
        <a:srgbClr val="954F72"/>
      </a:folHlink>
    </a:clrScheme>
    <a:fontScheme name="SafeConsume">
      <a:majorFont>
        <a:latin typeface="Arial"/>
        <a:ea typeface=""/>
        <a:cs typeface=""/>
      </a:majorFont>
      <a:minorFont>
        <a:latin typeface="Arial"/>
        <a:ea typeface=""/>
        <a:cs typeface=""/>
      </a:minorFont>
    </a:fontScheme>
    <a:fmtScheme name="Office-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afeConsume" id="{0188CC1F-D56D-4A61-AD1B-C933E444A180}" vid="{8EC9778A-D912-4704-96FB-156D110E01E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501779BA33D24E8149D4B874D12439" ma:contentTypeVersion="10" ma:contentTypeDescription="Create a new document." ma:contentTypeScope="" ma:versionID="4c9363805fa9d57d915737c42785b0f5">
  <xsd:schema xmlns:xsd="http://www.w3.org/2001/XMLSchema" xmlns:xs="http://www.w3.org/2001/XMLSchema" xmlns:p="http://schemas.microsoft.com/office/2006/metadata/properties" xmlns:ns2="1fb14ad6-309a-489a-a37a-efadb6fb7c1d" targetNamespace="http://schemas.microsoft.com/office/2006/metadata/properties" ma:root="true" ma:fieldsID="37e72963be641e46334b69e806042f93" ns2:_="">
    <xsd:import namespace="1fb14ad6-309a-489a-a37a-efadb6fb7c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14ad6-309a-489a-a37a-efadb6fb7c1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231825-20C3-4259-97FA-8F045D087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b14ad6-309a-489a-a37a-efadb6fb7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06EBF2-BBC5-488A-84BA-384DEA103580}">
  <ds:schemaRefs>
    <ds:schemaRef ds:uri="http://schemas.microsoft.com/sharepoint/v3/contenttype/forms"/>
  </ds:schemaRefs>
</ds:datastoreItem>
</file>

<file path=customXml/itemProps3.xml><?xml version="1.0" encoding="utf-8"?>
<ds:datastoreItem xmlns:ds="http://schemas.openxmlformats.org/officeDocument/2006/customXml" ds:itemID="{1DBEE735-1BE0-4EE3-8117-6A6A13B7AA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410</Words>
  <Characters>2340</Characters>
  <Application>Microsoft Office Word</Application>
  <DocSecurity>0</DocSecurity>
  <Lines>19</Lines>
  <Paragraphs>5</Paragraphs>
  <ScaleCrop>false</ScaleCrop>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Rowshonara Syeda</dc:creator>
  <cp:keywords/>
  <dc:description/>
  <cp:lastModifiedBy>Amy Jackson</cp:lastModifiedBy>
  <cp:revision>10</cp:revision>
  <dcterms:created xsi:type="dcterms:W3CDTF">2020-03-27T13:50:00Z</dcterms:created>
  <dcterms:modified xsi:type="dcterms:W3CDTF">2022-08-09T16:44:00Z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0x01010083501779BA33D24E8149D4B874D12439</vt:lpwstr>
  </property>
</Properties>
</file>